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3E0A" w14:textId="77777777" w:rsidR="0075222E" w:rsidRPr="00B31475" w:rsidRDefault="00B31475" w:rsidP="0075222E">
      <w:pPr>
        <w:jc w:val="center"/>
        <w:rPr>
          <w:rFonts w:ascii="Century Gothic" w:hAnsi="Century Gothic"/>
          <w:b/>
          <w:sz w:val="48"/>
        </w:rPr>
      </w:pPr>
      <w:r w:rsidRPr="00B31475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140363" wp14:editId="74D2A562">
            <wp:simplePos x="0" y="0"/>
            <wp:positionH relativeFrom="margin">
              <wp:posOffset>5629910</wp:posOffset>
            </wp:positionH>
            <wp:positionV relativeFrom="paragraph">
              <wp:posOffset>0</wp:posOffset>
            </wp:positionV>
            <wp:extent cx="11874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138" y="21451"/>
                <wp:lineTo x="21138" y="0"/>
                <wp:lineTo x="0" y="0"/>
              </wp:wrapPolygon>
            </wp:wrapTight>
            <wp:docPr id="1" name="Picture 1" descr="Battle of the Books 2014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tle of the Books 2014-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22E" w:rsidRPr="00B31475">
        <w:rPr>
          <w:rFonts w:ascii="Century Gothic" w:hAnsi="Century Gothic"/>
          <w:b/>
          <w:sz w:val="48"/>
        </w:rPr>
        <w:t>Battle of the Book</w:t>
      </w:r>
      <w:r w:rsidR="00F72359">
        <w:rPr>
          <w:rFonts w:ascii="Century Gothic" w:hAnsi="Century Gothic"/>
          <w:b/>
          <w:sz w:val="48"/>
        </w:rPr>
        <w:t>s</w:t>
      </w:r>
      <w:r w:rsidR="0075222E" w:rsidRPr="00B31475">
        <w:rPr>
          <w:rFonts w:ascii="Century Gothic" w:hAnsi="Century Gothic"/>
          <w:b/>
          <w:sz w:val="48"/>
        </w:rPr>
        <w:t xml:space="preserve"> Selection Process</w:t>
      </w:r>
    </w:p>
    <w:p w14:paraId="35B7CC71" w14:textId="77777777" w:rsidR="00B31475" w:rsidRPr="000C2043" w:rsidRDefault="00B31475" w:rsidP="0075222E">
      <w:pPr>
        <w:jc w:val="center"/>
        <w:rPr>
          <w:rFonts w:ascii="Century Gothic" w:hAnsi="Century Gothic"/>
          <w:b/>
          <w:sz w:val="12"/>
          <w:szCs w:val="12"/>
        </w:rPr>
      </w:pPr>
    </w:p>
    <w:p w14:paraId="672AD77A" w14:textId="77777777" w:rsidR="00D355C4" w:rsidRPr="00F2498C" w:rsidRDefault="0075222E">
      <w:pPr>
        <w:rPr>
          <w:sz w:val="30"/>
          <w:szCs w:val="30"/>
        </w:rPr>
      </w:pPr>
      <w:r w:rsidRPr="00F2498C">
        <w:rPr>
          <w:sz w:val="30"/>
          <w:szCs w:val="30"/>
        </w:rPr>
        <w:t>We were excited to see that so many students are interested in participating</w:t>
      </w:r>
      <w:r w:rsidR="00F2498C" w:rsidRPr="00F2498C">
        <w:rPr>
          <w:sz w:val="30"/>
          <w:szCs w:val="30"/>
        </w:rPr>
        <w:t xml:space="preserve"> in the Battle of the Books</w:t>
      </w:r>
      <w:r w:rsidRPr="00F2498C">
        <w:rPr>
          <w:sz w:val="30"/>
          <w:szCs w:val="30"/>
        </w:rPr>
        <w:t xml:space="preserve">. However, each school is only allowed to have three teams composed of no more than five students. We are looking to build three quality teams to compete in </w:t>
      </w:r>
      <w:r w:rsidR="00F2498C" w:rsidRPr="00F2498C">
        <w:rPr>
          <w:sz w:val="30"/>
          <w:szCs w:val="30"/>
        </w:rPr>
        <w:t>April</w:t>
      </w:r>
      <w:r w:rsidRPr="00F2498C">
        <w:rPr>
          <w:sz w:val="30"/>
          <w:szCs w:val="30"/>
        </w:rPr>
        <w:t xml:space="preserve">. </w:t>
      </w:r>
      <w:r w:rsidR="00C47581" w:rsidRPr="00F2498C">
        <w:rPr>
          <w:sz w:val="30"/>
          <w:szCs w:val="30"/>
        </w:rPr>
        <w:t>Since we have more than 15 students who wish to be on a team</w:t>
      </w:r>
      <w:r w:rsidRPr="00F2498C">
        <w:rPr>
          <w:sz w:val="30"/>
          <w:szCs w:val="30"/>
        </w:rPr>
        <w:t>, our selection criteria will be as follows:</w:t>
      </w:r>
    </w:p>
    <w:p w14:paraId="719947A6" w14:textId="77777777" w:rsidR="000C2043" w:rsidRPr="000C2043" w:rsidRDefault="000C2043">
      <w:pPr>
        <w:rPr>
          <w:sz w:val="8"/>
          <w:szCs w:val="8"/>
        </w:rPr>
      </w:pPr>
    </w:p>
    <w:p w14:paraId="205E8D77" w14:textId="2A19834C" w:rsidR="0075222E" w:rsidRPr="00B31475" w:rsidRDefault="0075222E" w:rsidP="0075222E">
      <w:pPr>
        <w:pStyle w:val="ListParagraph"/>
        <w:numPr>
          <w:ilvl w:val="0"/>
          <w:numId w:val="1"/>
        </w:numPr>
        <w:rPr>
          <w:sz w:val="32"/>
        </w:rPr>
      </w:pPr>
      <w:r w:rsidRPr="00B31475">
        <w:rPr>
          <w:sz w:val="32"/>
        </w:rPr>
        <w:t xml:space="preserve">We will look at the number of </w:t>
      </w:r>
      <w:r w:rsidR="00B31475" w:rsidRPr="00B31475">
        <w:rPr>
          <w:sz w:val="32"/>
        </w:rPr>
        <w:t>Sunshine State Young Reader Award (</w:t>
      </w:r>
      <w:r w:rsidRPr="00B31475">
        <w:rPr>
          <w:sz w:val="32"/>
        </w:rPr>
        <w:t>SSYRA</w:t>
      </w:r>
      <w:r w:rsidR="00B31475" w:rsidRPr="00B31475">
        <w:rPr>
          <w:sz w:val="32"/>
        </w:rPr>
        <w:t>)</w:t>
      </w:r>
      <w:r w:rsidRPr="00B31475">
        <w:rPr>
          <w:sz w:val="32"/>
        </w:rPr>
        <w:t xml:space="preserve"> </w:t>
      </w:r>
      <w:r w:rsidR="007E722C">
        <w:rPr>
          <w:sz w:val="32"/>
        </w:rPr>
        <w:t xml:space="preserve">books read </w:t>
      </w:r>
      <w:r w:rsidR="00D02931" w:rsidRPr="00B31475">
        <w:rPr>
          <w:sz w:val="32"/>
        </w:rPr>
        <w:t xml:space="preserve">by </w:t>
      </w:r>
      <w:r w:rsidR="007E722C">
        <w:rPr>
          <w:sz w:val="32"/>
        </w:rPr>
        <w:t xml:space="preserve">Friday, </w:t>
      </w:r>
      <w:r w:rsidR="003E5156">
        <w:rPr>
          <w:b/>
          <w:sz w:val="32"/>
        </w:rPr>
        <w:t>February 14</w:t>
      </w:r>
      <w:r w:rsidR="003E5156" w:rsidRPr="003E5156">
        <w:rPr>
          <w:b/>
          <w:sz w:val="32"/>
          <w:vertAlign w:val="superscript"/>
        </w:rPr>
        <w:t>th</w:t>
      </w:r>
      <w:r w:rsidRPr="00B31475">
        <w:rPr>
          <w:sz w:val="32"/>
        </w:rPr>
        <w:t xml:space="preserve">. </w:t>
      </w:r>
    </w:p>
    <w:p w14:paraId="6665BFE8" w14:textId="77777777" w:rsidR="00D02931" w:rsidRPr="000C2043" w:rsidRDefault="00D02931" w:rsidP="00D02931">
      <w:pPr>
        <w:pStyle w:val="ListParagraph"/>
        <w:rPr>
          <w:sz w:val="20"/>
          <w:szCs w:val="20"/>
        </w:rPr>
      </w:pPr>
    </w:p>
    <w:p w14:paraId="68801187" w14:textId="77777777" w:rsidR="00D02931" w:rsidRPr="00B31475" w:rsidRDefault="007E722C" w:rsidP="00D0293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</w:t>
      </w:r>
      <w:r w:rsidR="0075222E" w:rsidRPr="00B31475">
        <w:rPr>
          <w:sz w:val="32"/>
        </w:rPr>
        <w:t xml:space="preserve">e will </w:t>
      </w:r>
      <w:r>
        <w:rPr>
          <w:sz w:val="32"/>
        </w:rPr>
        <w:t xml:space="preserve">also consider </w:t>
      </w:r>
      <w:r w:rsidR="00C953F7">
        <w:rPr>
          <w:sz w:val="32"/>
        </w:rPr>
        <w:t xml:space="preserve">the </w:t>
      </w:r>
      <w:r w:rsidR="0075222E" w:rsidRPr="00B31475">
        <w:rPr>
          <w:sz w:val="32"/>
        </w:rPr>
        <w:t>percentage correct based on AR scores.</w:t>
      </w:r>
      <w:r w:rsidR="00595E68">
        <w:rPr>
          <w:sz w:val="32"/>
        </w:rPr>
        <w:t xml:space="preserve"> </w:t>
      </w:r>
    </w:p>
    <w:p w14:paraId="142D579D" w14:textId="77777777" w:rsidR="00D02931" w:rsidRPr="000C2043" w:rsidRDefault="00D02931" w:rsidP="00D02931">
      <w:pPr>
        <w:pStyle w:val="ListParagraph"/>
        <w:rPr>
          <w:sz w:val="20"/>
          <w:szCs w:val="20"/>
        </w:rPr>
      </w:pPr>
    </w:p>
    <w:p w14:paraId="2A86E745" w14:textId="77777777" w:rsidR="0075222E" w:rsidRDefault="00790954" w:rsidP="00D0293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Citizenship</w:t>
      </w:r>
      <w:r w:rsidR="00D02931" w:rsidRPr="00B31475">
        <w:rPr>
          <w:sz w:val="32"/>
        </w:rPr>
        <w:t xml:space="preserve"> and sportsmanship are</w:t>
      </w:r>
      <w:r w:rsidR="0075222E" w:rsidRPr="00B31475">
        <w:rPr>
          <w:sz w:val="32"/>
        </w:rPr>
        <w:t xml:space="preserve"> other consideration</w:t>
      </w:r>
      <w:r w:rsidR="00F2498C">
        <w:rPr>
          <w:sz w:val="32"/>
        </w:rPr>
        <w:t>s</w:t>
      </w:r>
      <w:r w:rsidR="0075222E" w:rsidRPr="00B31475">
        <w:rPr>
          <w:sz w:val="32"/>
        </w:rPr>
        <w:t xml:space="preserve">. </w:t>
      </w:r>
      <w:r w:rsidR="00D02931" w:rsidRPr="00B31475">
        <w:rPr>
          <w:sz w:val="32"/>
        </w:rPr>
        <w:t>Citizenship grades and t</w:t>
      </w:r>
      <w:r w:rsidR="0075222E" w:rsidRPr="00B31475">
        <w:rPr>
          <w:sz w:val="32"/>
        </w:rPr>
        <w:t xml:space="preserve">eacher recommendations will </w:t>
      </w:r>
      <w:r w:rsidR="00D02931" w:rsidRPr="00B31475">
        <w:rPr>
          <w:sz w:val="32"/>
        </w:rPr>
        <w:t xml:space="preserve">play a role in </w:t>
      </w:r>
      <w:r w:rsidR="00F333D0">
        <w:rPr>
          <w:sz w:val="32"/>
        </w:rPr>
        <w:t xml:space="preserve">the </w:t>
      </w:r>
      <w:r w:rsidR="00D02931" w:rsidRPr="00B31475">
        <w:rPr>
          <w:sz w:val="32"/>
        </w:rPr>
        <w:t>selection.</w:t>
      </w:r>
      <w:r w:rsidR="0075222E" w:rsidRPr="00B31475">
        <w:rPr>
          <w:sz w:val="32"/>
        </w:rPr>
        <w:t xml:space="preserve"> </w:t>
      </w:r>
    </w:p>
    <w:p w14:paraId="1463159D" w14:textId="77777777" w:rsidR="005F0A85" w:rsidRPr="000C2043" w:rsidRDefault="005F0A85" w:rsidP="005F0A85">
      <w:pPr>
        <w:pStyle w:val="ListParagraph"/>
        <w:rPr>
          <w:sz w:val="20"/>
          <w:szCs w:val="20"/>
        </w:rPr>
      </w:pPr>
    </w:p>
    <w:p w14:paraId="3840EFD1" w14:textId="77777777" w:rsidR="008E587A" w:rsidRPr="00B31475" w:rsidRDefault="00D8496A" w:rsidP="00D0293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Special c</w:t>
      </w:r>
      <w:r w:rsidR="005F0A85">
        <w:rPr>
          <w:sz w:val="32"/>
        </w:rPr>
        <w:t>onsideration will</w:t>
      </w:r>
      <w:r w:rsidR="008E587A">
        <w:rPr>
          <w:sz w:val="32"/>
        </w:rPr>
        <w:t xml:space="preserve"> be given to previous </w:t>
      </w:r>
      <w:r>
        <w:rPr>
          <w:sz w:val="32"/>
        </w:rPr>
        <w:t xml:space="preserve">Battle of the Books </w:t>
      </w:r>
      <w:r w:rsidR="008E587A">
        <w:rPr>
          <w:sz w:val="32"/>
        </w:rPr>
        <w:t>team members</w:t>
      </w:r>
      <w:r w:rsidR="00F2498C">
        <w:rPr>
          <w:sz w:val="32"/>
        </w:rPr>
        <w:t>.</w:t>
      </w:r>
    </w:p>
    <w:p w14:paraId="2E3CFF37" w14:textId="77777777" w:rsidR="00D02931" w:rsidRPr="000C2043" w:rsidRDefault="00D02931" w:rsidP="00D02931">
      <w:pPr>
        <w:pStyle w:val="ListParagraph"/>
        <w:ind w:left="0"/>
        <w:rPr>
          <w:sz w:val="16"/>
          <w:szCs w:val="16"/>
        </w:rPr>
      </w:pPr>
    </w:p>
    <w:p w14:paraId="7517B619" w14:textId="09250B95" w:rsidR="00D02931" w:rsidRPr="00F2498C" w:rsidRDefault="00B31475" w:rsidP="00D02931">
      <w:pPr>
        <w:pStyle w:val="ListParagraph"/>
        <w:ind w:left="0"/>
        <w:rPr>
          <w:sz w:val="30"/>
          <w:szCs w:val="30"/>
        </w:rPr>
      </w:pPr>
      <w:r w:rsidRPr="00F2498C">
        <w:rPr>
          <w:sz w:val="30"/>
          <w:szCs w:val="30"/>
        </w:rPr>
        <w:t>The SSYRA</w:t>
      </w:r>
      <w:r w:rsidR="003E5156">
        <w:rPr>
          <w:sz w:val="30"/>
          <w:szCs w:val="30"/>
        </w:rPr>
        <w:t xml:space="preserve"> 3</w:t>
      </w:r>
      <w:r w:rsidR="003E5156" w:rsidRPr="003E5156">
        <w:rPr>
          <w:sz w:val="30"/>
          <w:szCs w:val="30"/>
          <w:vertAlign w:val="superscript"/>
        </w:rPr>
        <w:t>rd</w:t>
      </w:r>
      <w:r w:rsidR="003E5156">
        <w:rPr>
          <w:sz w:val="30"/>
          <w:szCs w:val="30"/>
        </w:rPr>
        <w:t>-5</w:t>
      </w:r>
      <w:r w:rsidR="003E5156" w:rsidRPr="003E5156">
        <w:rPr>
          <w:sz w:val="30"/>
          <w:szCs w:val="30"/>
          <w:vertAlign w:val="superscript"/>
        </w:rPr>
        <w:t>th</w:t>
      </w:r>
      <w:r w:rsidR="003E5156">
        <w:rPr>
          <w:sz w:val="30"/>
          <w:szCs w:val="30"/>
        </w:rPr>
        <w:t xml:space="preserve"> grade</w:t>
      </w:r>
      <w:r w:rsidRPr="00F2498C">
        <w:rPr>
          <w:sz w:val="30"/>
          <w:szCs w:val="30"/>
        </w:rPr>
        <w:t xml:space="preserve"> books </w:t>
      </w:r>
      <w:r w:rsidR="0073791E">
        <w:rPr>
          <w:sz w:val="30"/>
          <w:szCs w:val="30"/>
        </w:rPr>
        <w:t>were sent out with the initial form. They are also</w:t>
      </w:r>
      <w:r w:rsidRPr="00F2498C">
        <w:rPr>
          <w:sz w:val="30"/>
          <w:szCs w:val="30"/>
        </w:rPr>
        <w:t xml:space="preserve"> listed on the </w:t>
      </w:r>
      <w:r w:rsidR="0073791E">
        <w:rPr>
          <w:sz w:val="30"/>
          <w:szCs w:val="30"/>
        </w:rPr>
        <w:t>library page of our school website</w:t>
      </w:r>
      <w:r w:rsidRPr="00F2498C">
        <w:rPr>
          <w:sz w:val="30"/>
          <w:szCs w:val="30"/>
        </w:rPr>
        <w:t xml:space="preserve">. Fourth and fifth grade team members will be tested on all fifteen books. </w:t>
      </w:r>
      <w:r w:rsidR="00D02931" w:rsidRPr="00F2498C">
        <w:rPr>
          <w:sz w:val="30"/>
          <w:szCs w:val="30"/>
        </w:rPr>
        <w:t>Third grade team member</w:t>
      </w:r>
      <w:r w:rsidRPr="00F2498C">
        <w:rPr>
          <w:sz w:val="30"/>
          <w:szCs w:val="30"/>
        </w:rPr>
        <w:t>s</w:t>
      </w:r>
      <w:r w:rsidR="00D02931" w:rsidRPr="00F2498C">
        <w:rPr>
          <w:sz w:val="30"/>
          <w:szCs w:val="30"/>
        </w:rPr>
        <w:t xml:space="preserve"> will only be tested on </w:t>
      </w:r>
      <w:r w:rsidR="00BA36E9">
        <w:rPr>
          <w:sz w:val="30"/>
          <w:szCs w:val="30"/>
        </w:rPr>
        <w:t>eight</w:t>
      </w:r>
      <w:r w:rsidR="00D02931" w:rsidRPr="00F2498C">
        <w:rPr>
          <w:sz w:val="30"/>
          <w:szCs w:val="30"/>
        </w:rPr>
        <w:t xml:space="preserve"> of the fifteen </w:t>
      </w:r>
      <w:r w:rsidRPr="00F2498C">
        <w:rPr>
          <w:sz w:val="30"/>
          <w:szCs w:val="30"/>
        </w:rPr>
        <w:t>SSYRA b</w:t>
      </w:r>
      <w:r w:rsidR="00D02931" w:rsidRPr="00F2498C">
        <w:rPr>
          <w:sz w:val="30"/>
          <w:szCs w:val="30"/>
        </w:rPr>
        <w:t xml:space="preserve">ooks. </w:t>
      </w:r>
      <w:r w:rsidRPr="00F2498C">
        <w:rPr>
          <w:sz w:val="30"/>
          <w:szCs w:val="30"/>
        </w:rPr>
        <w:t xml:space="preserve">They are </w:t>
      </w:r>
      <w:r w:rsidR="005D3CEC" w:rsidRPr="00F2498C">
        <w:rPr>
          <w:sz w:val="30"/>
          <w:szCs w:val="30"/>
        </w:rPr>
        <w:t>the starred titles on the list</w:t>
      </w:r>
      <w:r w:rsidRPr="00F2498C">
        <w:rPr>
          <w:sz w:val="30"/>
          <w:szCs w:val="30"/>
        </w:rPr>
        <w:t xml:space="preserve">. </w:t>
      </w:r>
      <w:r w:rsidR="009C575D" w:rsidRPr="00F2498C">
        <w:rPr>
          <w:sz w:val="30"/>
          <w:szCs w:val="30"/>
        </w:rPr>
        <w:t>A</w:t>
      </w:r>
      <w:r w:rsidR="00F2498C" w:rsidRPr="00F2498C">
        <w:rPr>
          <w:sz w:val="30"/>
          <w:szCs w:val="30"/>
        </w:rPr>
        <w:t>ll</w:t>
      </w:r>
      <w:r w:rsidR="009C575D" w:rsidRPr="00F2498C">
        <w:rPr>
          <w:sz w:val="30"/>
          <w:szCs w:val="30"/>
        </w:rPr>
        <w:t xml:space="preserve"> books on this list are optional reads. </w:t>
      </w:r>
      <w:r w:rsidR="00F2498C" w:rsidRPr="00F2498C">
        <w:rPr>
          <w:sz w:val="30"/>
          <w:szCs w:val="30"/>
        </w:rPr>
        <w:t xml:space="preserve">The books are available in the library. </w:t>
      </w:r>
      <w:r w:rsidR="009C575D" w:rsidRPr="00F2498C">
        <w:rPr>
          <w:sz w:val="30"/>
          <w:szCs w:val="30"/>
        </w:rPr>
        <w:t xml:space="preserve">No one is required to read all the books on this list to participate in </w:t>
      </w:r>
      <w:r w:rsidR="00931C2A">
        <w:rPr>
          <w:sz w:val="30"/>
          <w:szCs w:val="30"/>
        </w:rPr>
        <w:t xml:space="preserve">the </w:t>
      </w:r>
      <w:r w:rsidR="009C575D" w:rsidRPr="00F2498C">
        <w:rPr>
          <w:sz w:val="30"/>
          <w:szCs w:val="30"/>
        </w:rPr>
        <w:t>battles.</w:t>
      </w:r>
      <w:r w:rsidR="005D3CEC" w:rsidRPr="00F2498C">
        <w:rPr>
          <w:sz w:val="30"/>
          <w:szCs w:val="30"/>
        </w:rPr>
        <w:t xml:space="preserve"> We will make our selections </w:t>
      </w:r>
      <w:r w:rsidR="00790954" w:rsidRPr="00F2498C">
        <w:rPr>
          <w:sz w:val="30"/>
          <w:szCs w:val="30"/>
        </w:rPr>
        <w:t>in February</w:t>
      </w:r>
      <w:r w:rsidR="005D3CEC" w:rsidRPr="00F2498C">
        <w:rPr>
          <w:sz w:val="30"/>
          <w:szCs w:val="30"/>
        </w:rPr>
        <w:t>.</w:t>
      </w:r>
    </w:p>
    <w:p w14:paraId="29B1C41C" w14:textId="77777777" w:rsidR="00B31475" w:rsidRPr="00F2498C" w:rsidRDefault="00B31475" w:rsidP="00D02931">
      <w:pPr>
        <w:pStyle w:val="ListParagraph"/>
        <w:ind w:left="0"/>
        <w:rPr>
          <w:sz w:val="30"/>
          <w:szCs w:val="30"/>
        </w:rPr>
      </w:pPr>
    </w:p>
    <w:p w14:paraId="23BD36B9" w14:textId="77777777" w:rsidR="00B31475" w:rsidRPr="00F2498C" w:rsidRDefault="00B31475" w:rsidP="00D02931">
      <w:pPr>
        <w:pStyle w:val="ListParagraph"/>
        <w:ind w:left="0"/>
        <w:rPr>
          <w:sz w:val="30"/>
          <w:szCs w:val="30"/>
        </w:rPr>
      </w:pPr>
      <w:r w:rsidRPr="00F2498C">
        <w:rPr>
          <w:sz w:val="30"/>
          <w:szCs w:val="30"/>
        </w:rPr>
        <w:t>This is a great opportunity for your child. Thank you for encouraging and supporting reading activities. If you have any questions, please let me know.</w:t>
      </w:r>
    </w:p>
    <w:p w14:paraId="2CE914CD" w14:textId="77777777" w:rsidR="00B31475" w:rsidRPr="00F2498C" w:rsidRDefault="00B31475" w:rsidP="00D02931">
      <w:pPr>
        <w:pStyle w:val="ListParagraph"/>
        <w:ind w:left="0"/>
        <w:rPr>
          <w:sz w:val="30"/>
          <w:szCs w:val="30"/>
        </w:rPr>
      </w:pPr>
    </w:p>
    <w:p w14:paraId="04CFBBCA" w14:textId="77777777" w:rsidR="00B31475" w:rsidRPr="00F2498C" w:rsidRDefault="00B31475" w:rsidP="00D02931">
      <w:pPr>
        <w:pStyle w:val="ListParagraph"/>
        <w:ind w:left="0"/>
        <w:rPr>
          <w:sz w:val="30"/>
          <w:szCs w:val="30"/>
        </w:rPr>
      </w:pPr>
      <w:r w:rsidRPr="00F2498C">
        <w:rPr>
          <w:sz w:val="30"/>
          <w:szCs w:val="30"/>
        </w:rPr>
        <w:t>Paula Stillman</w:t>
      </w:r>
    </w:p>
    <w:p w14:paraId="3063FA84" w14:textId="77777777" w:rsidR="00B31475" w:rsidRPr="00F2498C" w:rsidRDefault="00B31475" w:rsidP="00D02931">
      <w:pPr>
        <w:pStyle w:val="ListParagraph"/>
        <w:ind w:left="0"/>
        <w:rPr>
          <w:sz w:val="30"/>
          <w:szCs w:val="30"/>
        </w:rPr>
      </w:pPr>
      <w:r w:rsidRPr="00F2498C">
        <w:rPr>
          <w:sz w:val="30"/>
          <w:szCs w:val="30"/>
        </w:rPr>
        <w:t xml:space="preserve">850-595-6810 </w:t>
      </w:r>
      <w:r w:rsidR="0073791E">
        <w:rPr>
          <w:sz w:val="30"/>
          <w:szCs w:val="30"/>
        </w:rPr>
        <w:t>ext. 571123</w:t>
      </w:r>
    </w:p>
    <w:p w14:paraId="068E7465" w14:textId="77777777" w:rsidR="00D02931" w:rsidRPr="00F2498C" w:rsidRDefault="00790954" w:rsidP="00B31475">
      <w:pPr>
        <w:pStyle w:val="ListParagraph"/>
        <w:ind w:left="0"/>
        <w:rPr>
          <w:rFonts w:ascii="Arial" w:eastAsia="Times New Roman" w:hAnsi="Arial" w:cs="Arial"/>
          <w:noProof/>
          <w:sz w:val="30"/>
          <w:szCs w:val="30"/>
        </w:rPr>
      </w:pPr>
      <w:r w:rsidRPr="00F2498C">
        <w:rPr>
          <w:rStyle w:val="Hyperlink"/>
          <w:sz w:val="30"/>
          <w:szCs w:val="30"/>
        </w:rPr>
        <w:t>pstillman@e</w:t>
      </w:r>
      <w:hyperlink r:id="rId6" w:history="1">
        <w:r w:rsidRPr="00F2498C">
          <w:rPr>
            <w:rStyle w:val="Hyperlink"/>
            <w:sz w:val="30"/>
            <w:szCs w:val="30"/>
          </w:rPr>
          <w:t>csdfl.us</w:t>
        </w:r>
      </w:hyperlink>
      <w:r w:rsidR="00B31475" w:rsidRPr="00F2498C">
        <w:rPr>
          <w:rFonts w:ascii="Arial" w:eastAsia="Times New Roman" w:hAnsi="Arial" w:cs="Arial"/>
          <w:noProof/>
          <w:sz w:val="30"/>
          <w:szCs w:val="30"/>
        </w:rPr>
        <w:t xml:space="preserve"> </w:t>
      </w:r>
    </w:p>
    <w:sectPr w:rsidR="00D02931" w:rsidRPr="00F2498C" w:rsidSect="004A730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EA8"/>
    <w:multiLevelType w:val="hybridMultilevel"/>
    <w:tmpl w:val="929C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9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81"/>
    <w:rsid w:val="000C2043"/>
    <w:rsid w:val="003E5156"/>
    <w:rsid w:val="004A7309"/>
    <w:rsid w:val="005019FE"/>
    <w:rsid w:val="00595E68"/>
    <w:rsid w:val="005D3CEC"/>
    <w:rsid w:val="005D6C37"/>
    <w:rsid w:val="005F0A85"/>
    <w:rsid w:val="00725AD9"/>
    <w:rsid w:val="0073791E"/>
    <w:rsid w:val="0075222E"/>
    <w:rsid w:val="00790954"/>
    <w:rsid w:val="007E722C"/>
    <w:rsid w:val="008E587A"/>
    <w:rsid w:val="008F40C5"/>
    <w:rsid w:val="00931C2A"/>
    <w:rsid w:val="009C575D"/>
    <w:rsid w:val="00B31475"/>
    <w:rsid w:val="00B4290B"/>
    <w:rsid w:val="00B72B9D"/>
    <w:rsid w:val="00B84341"/>
    <w:rsid w:val="00BA36E9"/>
    <w:rsid w:val="00C47581"/>
    <w:rsid w:val="00C63104"/>
    <w:rsid w:val="00C953F7"/>
    <w:rsid w:val="00D02931"/>
    <w:rsid w:val="00D355C4"/>
    <w:rsid w:val="00D8496A"/>
    <w:rsid w:val="00E7047B"/>
    <w:rsid w:val="00F2498C"/>
    <w:rsid w:val="00F333D0"/>
    <w:rsid w:val="00F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25331"/>
  <w15:docId w15:val="{B20E56E8-27E3-4CB0-AD57-633B166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1475"/>
    <w:rPr>
      <w:b/>
      <w:bCs/>
    </w:rPr>
  </w:style>
  <w:style w:type="character" w:styleId="Hyperlink">
    <w:name w:val="Hyperlink"/>
    <w:basedOn w:val="DefaultParagraphFont"/>
    <w:uiPriority w:val="99"/>
    <w:unhideWhenUsed/>
    <w:rsid w:val="00B4290B"/>
    <w:rPr>
      <w:color w:val="0563C1" w:themeColor="hyperlink"/>
      <w:u w:val="single"/>
    </w:rPr>
  </w:style>
  <w:style w:type="paragraph" w:customStyle="1" w:styleId="Default">
    <w:name w:val="Default"/>
    <w:rsid w:val="00B42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64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0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601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319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tillman@escambia.k12.fl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STILLMAN</dc:creator>
  <cp:keywords/>
  <dc:description/>
  <cp:lastModifiedBy>Paula Stillman</cp:lastModifiedBy>
  <cp:revision>2</cp:revision>
  <cp:lastPrinted>2021-12-14T15:19:00Z</cp:lastPrinted>
  <dcterms:created xsi:type="dcterms:W3CDTF">2025-01-09T20:49:00Z</dcterms:created>
  <dcterms:modified xsi:type="dcterms:W3CDTF">2025-01-09T20:49:00Z</dcterms:modified>
</cp:coreProperties>
</file>